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9F" w:rsidRDefault="009F249F">
      <w:pPr>
        <w:pStyle w:val="Textoindependiente"/>
        <w:spacing w:before="9"/>
        <w:rPr>
          <w:rFonts w:ascii="Gothic Uralic"/>
          <w:sz w:val="28"/>
        </w:rPr>
      </w:pPr>
    </w:p>
    <w:p w:rsidR="00D268E2" w:rsidRDefault="00205A83" w:rsidP="002248B0">
      <w:pPr>
        <w:spacing w:before="2"/>
        <w:ind w:right="-49"/>
        <w:jc w:val="center"/>
        <w:rPr>
          <w:rFonts w:ascii="Palatino Linotype" w:hAnsi="Palatino Linotype"/>
          <w:b/>
          <w:i/>
          <w:sz w:val="32"/>
          <w:szCs w:val="24"/>
        </w:rPr>
      </w:pPr>
      <w:r>
        <w:rPr>
          <w:rFonts w:ascii="Palatino Linotype" w:hAnsi="Palatino Linotype"/>
          <w:b/>
          <w:i/>
          <w:sz w:val="32"/>
          <w:szCs w:val="24"/>
        </w:rPr>
        <w:t xml:space="preserve">Convocatoria para participar en el libro: </w:t>
      </w:r>
    </w:p>
    <w:p w:rsidR="00A44EAC" w:rsidRDefault="00DA5E45" w:rsidP="00DA5E45">
      <w:pPr>
        <w:spacing w:before="2"/>
        <w:ind w:right="706"/>
        <w:jc w:val="center"/>
        <w:rPr>
          <w:rFonts w:ascii="Palatino Linotype" w:hAnsi="Palatino Linotype"/>
          <w:i/>
          <w:sz w:val="32"/>
          <w:szCs w:val="24"/>
        </w:rPr>
      </w:pPr>
      <w:r w:rsidRPr="00DA5E45">
        <w:rPr>
          <w:rFonts w:ascii="Palatino Linotype" w:hAnsi="Palatino Linotype"/>
          <w:i/>
          <w:sz w:val="32"/>
          <w:szCs w:val="24"/>
        </w:rPr>
        <w:t>Nuevas perspectivas de los derechos humanos para el desarrollo sostenible</w:t>
      </w:r>
    </w:p>
    <w:p w:rsidR="001052E0" w:rsidRDefault="001052E0" w:rsidP="00DA5E45">
      <w:pPr>
        <w:spacing w:before="2"/>
        <w:ind w:right="706"/>
        <w:jc w:val="center"/>
        <w:rPr>
          <w:rFonts w:ascii="Palatino Linotype" w:hAnsi="Palatino Linotype"/>
          <w:i/>
          <w:sz w:val="32"/>
          <w:szCs w:val="24"/>
        </w:rPr>
      </w:pPr>
    </w:p>
    <w:p w:rsidR="001052E0" w:rsidRDefault="001052E0" w:rsidP="00DA5E45">
      <w:pPr>
        <w:spacing w:before="2"/>
        <w:ind w:right="706"/>
        <w:jc w:val="center"/>
        <w:rPr>
          <w:rFonts w:ascii="Palatino Linotype" w:hAnsi="Palatino Linotype"/>
          <w:sz w:val="24"/>
          <w:szCs w:val="24"/>
        </w:rPr>
      </w:pPr>
    </w:p>
    <w:p w:rsidR="00DA5E45" w:rsidRDefault="006B4D3C" w:rsidP="00642B3B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6B4D3C">
        <w:rPr>
          <w:rFonts w:ascii="Palatino Linotype" w:hAnsi="Palatino Linotype"/>
          <w:sz w:val="24"/>
          <w:szCs w:val="24"/>
        </w:rPr>
        <w:t xml:space="preserve">La carrera de Derecho de la Universidad de Otavalo, tiene el agrado de generar la presente convocatoria pública </w:t>
      </w:r>
      <w:r w:rsidR="0020504E">
        <w:rPr>
          <w:rFonts w:ascii="Palatino Linotype" w:hAnsi="Palatino Linotype"/>
          <w:sz w:val="24"/>
          <w:szCs w:val="24"/>
        </w:rPr>
        <w:t>con la finalidad de</w:t>
      </w:r>
      <w:r w:rsidRPr="006B4D3C">
        <w:rPr>
          <w:rFonts w:ascii="Palatino Linotype" w:hAnsi="Palatino Linotype"/>
          <w:sz w:val="24"/>
          <w:szCs w:val="24"/>
        </w:rPr>
        <w:t xml:space="preserve"> participar en la publicación de un libro colectivo con aportes de autores nacionales e internacionales sobre Derecho Constitucional</w:t>
      </w:r>
      <w:r w:rsidR="00DA5E45">
        <w:rPr>
          <w:rFonts w:ascii="Palatino Linotype" w:hAnsi="Palatino Linotype"/>
          <w:sz w:val="24"/>
          <w:szCs w:val="24"/>
        </w:rPr>
        <w:t>, Derechos Humanos y Desarrollo Sostenible</w:t>
      </w:r>
      <w:r w:rsidRPr="006B4D3C">
        <w:rPr>
          <w:rFonts w:ascii="Palatino Linotype" w:hAnsi="Palatino Linotype"/>
          <w:sz w:val="24"/>
          <w:szCs w:val="24"/>
        </w:rPr>
        <w:t xml:space="preserve">. El texto se basará en el abordaje de diversos </w:t>
      </w:r>
      <w:r w:rsidR="00642B3B" w:rsidRPr="006B4D3C">
        <w:rPr>
          <w:rFonts w:ascii="Palatino Linotype" w:hAnsi="Palatino Linotype"/>
          <w:sz w:val="24"/>
          <w:szCs w:val="24"/>
        </w:rPr>
        <w:t>temas</w:t>
      </w:r>
      <w:r w:rsidRPr="006B4D3C">
        <w:rPr>
          <w:rFonts w:ascii="Palatino Linotype" w:hAnsi="Palatino Linotype"/>
          <w:sz w:val="24"/>
          <w:szCs w:val="24"/>
        </w:rPr>
        <w:t xml:space="preserve"> que desarrollan aspectos teóricos y prácticos sobre </w:t>
      </w:r>
      <w:r w:rsidR="00DA5E45" w:rsidRPr="00DA5E45">
        <w:rPr>
          <w:rFonts w:ascii="Palatino Linotype" w:hAnsi="Palatino Linotype"/>
          <w:sz w:val="24"/>
          <w:szCs w:val="24"/>
        </w:rPr>
        <w:t>desarrollo sostenible</w:t>
      </w:r>
      <w:r w:rsidR="00714FC9">
        <w:rPr>
          <w:rFonts w:ascii="Palatino Linotype" w:hAnsi="Palatino Linotype"/>
          <w:sz w:val="24"/>
          <w:szCs w:val="24"/>
        </w:rPr>
        <w:t xml:space="preserve">, </w:t>
      </w:r>
      <w:r w:rsidR="00DA5E45" w:rsidRPr="00DA5E45">
        <w:rPr>
          <w:rFonts w:ascii="Palatino Linotype" w:hAnsi="Palatino Linotype"/>
          <w:sz w:val="24"/>
          <w:szCs w:val="24"/>
        </w:rPr>
        <w:t>alcance de los dere</w:t>
      </w:r>
      <w:r w:rsidR="00642B3B">
        <w:rPr>
          <w:rFonts w:ascii="Palatino Linotype" w:hAnsi="Palatino Linotype"/>
          <w:sz w:val="24"/>
          <w:szCs w:val="24"/>
        </w:rPr>
        <w:t>chos a la ciudad,</w:t>
      </w:r>
      <w:r w:rsidR="00DA5E45">
        <w:rPr>
          <w:rFonts w:ascii="Palatino Linotype" w:hAnsi="Palatino Linotype"/>
          <w:sz w:val="24"/>
          <w:szCs w:val="24"/>
        </w:rPr>
        <w:t xml:space="preserve"> la educación</w:t>
      </w:r>
      <w:r w:rsidR="00642B3B">
        <w:rPr>
          <w:rFonts w:ascii="Palatino Linotype" w:hAnsi="Palatino Linotype"/>
          <w:sz w:val="24"/>
          <w:szCs w:val="24"/>
        </w:rPr>
        <w:t xml:space="preserve">, </w:t>
      </w:r>
      <w:r w:rsidR="00642B3B" w:rsidRPr="00DA5E45">
        <w:rPr>
          <w:rFonts w:ascii="Palatino Linotype" w:hAnsi="Palatino Linotype"/>
          <w:sz w:val="24"/>
          <w:szCs w:val="24"/>
        </w:rPr>
        <w:t>el desarrollo</w:t>
      </w:r>
      <w:r w:rsidR="00642B3B">
        <w:rPr>
          <w:rFonts w:ascii="Palatino Linotype" w:hAnsi="Palatino Linotype"/>
          <w:sz w:val="24"/>
          <w:szCs w:val="24"/>
        </w:rPr>
        <w:t xml:space="preserve"> sostenible y </w:t>
      </w:r>
      <w:r w:rsidR="00642B3B" w:rsidRPr="00DA5E45">
        <w:rPr>
          <w:rFonts w:ascii="Palatino Linotype" w:hAnsi="Palatino Linotype"/>
          <w:sz w:val="24"/>
          <w:szCs w:val="24"/>
        </w:rPr>
        <w:t xml:space="preserve">los procesos de participación ciudadana del pueblo </w:t>
      </w:r>
      <w:proofErr w:type="spellStart"/>
      <w:r w:rsidR="00642B3B" w:rsidRPr="00DA5E45">
        <w:rPr>
          <w:rFonts w:ascii="Palatino Linotype" w:hAnsi="Palatino Linotype"/>
          <w:sz w:val="24"/>
          <w:szCs w:val="24"/>
        </w:rPr>
        <w:t>kichwa</w:t>
      </w:r>
      <w:proofErr w:type="spellEnd"/>
      <w:r w:rsidR="00642B3B" w:rsidRPr="00DA5E45">
        <w:rPr>
          <w:rFonts w:ascii="Palatino Linotype" w:hAnsi="Palatino Linotype"/>
          <w:sz w:val="24"/>
          <w:szCs w:val="24"/>
        </w:rPr>
        <w:t xml:space="preserve"> Otavalo en el</w:t>
      </w:r>
      <w:r w:rsidR="00642B3B">
        <w:rPr>
          <w:rFonts w:ascii="Palatino Linotype" w:hAnsi="Palatino Linotype"/>
          <w:sz w:val="24"/>
          <w:szCs w:val="24"/>
        </w:rPr>
        <w:t xml:space="preserve"> </w:t>
      </w:r>
      <w:r w:rsidR="00642B3B" w:rsidRPr="00DA5E45">
        <w:rPr>
          <w:rFonts w:ascii="Palatino Linotype" w:hAnsi="Palatino Linotype"/>
          <w:sz w:val="24"/>
          <w:szCs w:val="24"/>
        </w:rPr>
        <w:t>c</w:t>
      </w:r>
      <w:r w:rsidR="00642B3B">
        <w:rPr>
          <w:rFonts w:ascii="Palatino Linotype" w:hAnsi="Palatino Linotype"/>
          <w:sz w:val="24"/>
          <w:szCs w:val="24"/>
        </w:rPr>
        <w:t>ontexto del derecho a la ciudad,</w:t>
      </w:r>
      <w:r w:rsidR="00DA5E45">
        <w:rPr>
          <w:rFonts w:ascii="Palatino Linotype" w:hAnsi="Palatino Linotype"/>
          <w:sz w:val="24"/>
          <w:szCs w:val="24"/>
        </w:rPr>
        <w:t xml:space="preserve"> </w:t>
      </w:r>
      <w:r w:rsidR="00DA5E45" w:rsidRPr="00DA5E45">
        <w:rPr>
          <w:rFonts w:ascii="Palatino Linotype" w:hAnsi="Palatino Linotype"/>
          <w:sz w:val="24"/>
          <w:szCs w:val="24"/>
        </w:rPr>
        <w:t xml:space="preserve">conforme a las </w:t>
      </w:r>
      <w:r w:rsidR="00642B3B">
        <w:rPr>
          <w:rFonts w:ascii="Palatino Linotype" w:hAnsi="Palatino Linotype"/>
          <w:sz w:val="24"/>
          <w:szCs w:val="24"/>
        </w:rPr>
        <w:t xml:space="preserve">tendencias </w:t>
      </w:r>
      <w:r w:rsidR="00714FC9">
        <w:rPr>
          <w:rFonts w:ascii="Palatino Linotype" w:hAnsi="Palatino Linotype"/>
          <w:sz w:val="24"/>
          <w:szCs w:val="24"/>
        </w:rPr>
        <w:t xml:space="preserve">actuales </w:t>
      </w:r>
      <w:r w:rsidR="00642B3B">
        <w:rPr>
          <w:rFonts w:ascii="Palatino Linotype" w:hAnsi="Palatino Linotype"/>
          <w:sz w:val="24"/>
          <w:szCs w:val="24"/>
        </w:rPr>
        <w:t>de la materialización de los derechos humanos.</w:t>
      </w:r>
    </w:p>
    <w:p w:rsidR="00642B3B" w:rsidRPr="006B4D3C" w:rsidRDefault="00642B3B" w:rsidP="00DA5E45">
      <w:pPr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1052E0" w:rsidRDefault="006B4D3C" w:rsidP="006B4D3C">
      <w:pPr>
        <w:jc w:val="both"/>
        <w:rPr>
          <w:rFonts w:ascii="Palatino Linotype" w:hAnsi="Palatino Linotype"/>
          <w:sz w:val="24"/>
          <w:szCs w:val="24"/>
        </w:rPr>
      </w:pPr>
      <w:r w:rsidRPr="006B4D3C">
        <w:rPr>
          <w:rFonts w:ascii="Palatino Linotype" w:hAnsi="Palatino Linotype"/>
          <w:sz w:val="24"/>
          <w:szCs w:val="24"/>
        </w:rPr>
        <w:tab/>
        <w:t>La publicación</w:t>
      </w:r>
      <w:r w:rsidR="00642B3B">
        <w:rPr>
          <w:rFonts w:ascii="Palatino Linotype" w:hAnsi="Palatino Linotype"/>
          <w:sz w:val="24"/>
          <w:szCs w:val="24"/>
        </w:rPr>
        <w:t xml:space="preserve"> del libro se realizará en noviembre</w:t>
      </w:r>
      <w:r w:rsidRPr="006B4D3C">
        <w:rPr>
          <w:rFonts w:ascii="Palatino Linotype" w:hAnsi="Palatino Linotype"/>
          <w:sz w:val="24"/>
          <w:szCs w:val="24"/>
        </w:rPr>
        <w:t xml:space="preserve"> del año 202</w:t>
      </w:r>
      <w:r w:rsidR="00642B3B">
        <w:rPr>
          <w:rFonts w:ascii="Palatino Linotype" w:hAnsi="Palatino Linotype"/>
          <w:sz w:val="24"/>
          <w:szCs w:val="24"/>
        </w:rPr>
        <w:t>2</w:t>
      </w:r>
      <w:r w:rsidRPr="006B4D3C">
        <w:rPr>
          <w:rFonts w:ascii="Palatino Linotype" w:hAnsi="Palatino Linotype"/>
          <w:sz w:val="24"/>
          <w:szCs w:val="24"/>
        </w:rPr>
        <w:t>, luego de un proceso de revisión por pares ciegos</w:t>
      </w:r>
      <w:r w:rsidR="001052E0">
        <w:rPr>
          <w:rFonts w:ascii="Palatino Linotype" w:hAnsi="Palatino Linotype"/>
          <w:sz w:val="24"/>
          <w:szCs w:val="24"/>
        </w:rPr>
        <w:t>.</w:t>
      </w:r>
    </w:p>
    <w:p w:rsidR="006B4D3C" w:rsidRPr="006B4D3C" w:rsidRDefault="006B4D3C" w:rsidP="006B4D3C">
      <w:pPr>
        <w:jc w:val="both"/>
        <w:rPr>
          <w:rFonts w:ascii="Palatino Linotype" w:hAnsi="Palatino Linotype"/>
          <w:sz w:val="24"/>
          <w:szCs w:val="24"/>
        </w:rPr>
      </w:pPr>
      <w:r w:rsidRPr="006B4D3C">
        <w:rPr>
          <w:rFonts w:ascii="Palatino Linotype" w:hAnsi="Palatino Linotype"/>
          <w:sz w:val="24"/>
          <w:szCs w:val="24"/>
        </w:rPr>
        <w:t xml:space="preserve"> </w:t>
      </w:r>
    </w:p>
    <w:p w:rsidR="00AA206F" w:rsidRPr="00127DD9" w:rsidRDefault="004D3EC3" w:rsidP="00205A83">
      <w:pPr>
        <w:spacing w:before="192"/>
        <w:ind w:right="-49"/>
        <w:rPr>
          <w:rFonts w:ascii="Palatino Linotype" w:hAnsi="Palatino Linotype"/>
          <w:b/>
          <w:sz w:val="24"/>
          <w:szCs w:val="24"/>
        </w:rPr>
      </w:pPr>
      <w:r w:rsidRPr="00127DD9">
        <w:rPr>
          <w:rFonts w:ascii="Palatino Linotype" w:hAnsi="Palatino Linotype"/>
          <w:b/>
          <w:sz w:val="24"/>
          <w:szCs w:val="24"/>
        </w:rPr>
        <w:t xml:space="preserve">1.- </w:t>
      </w:r>
      <w:r w:rsidR="00A40A05" w:rsidRPr="00127DD9">
        <w:rPr>
          <w:rFonts w:ascii="Palatino Linotype" w:hAnsi="Palatino Linotype"/>
          <w:b/>
          <w:sz w:val="24"/>
          <w:szCs w:val="24"/>
        </w:rPr>
        <w:t xml:space="preserve">Fecha límite de recepción de capítulos: </w:t>
      </w:r>
      <w:r w:rsidR="00642B3B">
        <w:rPr>
          <w:rFonts w:ascii="Palatino Linotype" w:hAnsi="Palatino Linotype"/>
          <w:sz w:val="24"/>
          <w:szCs w:val="24"/>
        </w:rPr>
        <w:t xml:space="preserve">12 </w:t>
      </w:r>
      <w:r w:rsidR="00BC6100" w:rsidRPr="00127DD9">
        <w:rPr>
          <w:rFonts w:ascii="Palatino Linotype" w:hAnsi="Palatino Linotype"/>
          <w:sz w:val="24"/>
          <w:szCs w:val="24"/>
        </w:rPr>
        <w:t xml:space="preserve">de </w:t>
      </w:r>
      <w:r w:rsidR="00642B3B">
        <w:rPr>
          <w:rFonts w:ascii="Palatino Linotype" w:hAnsi="Palatino Linotype"/>
          <w:sz w:val="24"/>
          <w:szCs w:val="24"/>
        </w:rPr>
        <w:t>julio de 2022</w:t>
      </w:r>
    </w:p>
    <w:p w:rsidR="004D3EC3" w:rsidRDefault="004D3EC3" w:rsidP="00127DD9">
      <w:pPr>
        <w:jc w:val="both"/>
        <w:rPr>
          <w:rFonts w:ascii="Palatino Linotype" w:hAnsi="Palatino Linotype"/>
          <w:b/>
          <w:sz w:val="28"/>
          <w:szCs w:val="24"/>
        </w:rPr>
      </w:pPr>
    </w:p>
    <w:p w:rsidR="004D3EC3" w:rsidRPr="006F3DB6" w:rsidRDefault="00127DD9" w:rsidP="006F3DB6">
      <w:pPr>
        <w:jc w:val="both"/>
        <w:rPr>
          <w:rFonts w:ascii="Palatino Linotype" w:hAnsi="Palatino Linotype"/>
          <w:sz w:val="24"/>
          <w:szCs w:val="24"/>
        </w:rPr>
      </w:pPr>
      <w:r w:rsidRPr="00127DD9">
        <w:rPr>
          <w:rFonts w:ascii="Palatino Linotype" w:hAnsi="Palatino Linotype"/>
          <w:b/>
          <w:sz w:val="24"/>
          <w:szCs w:val="24"/>
        </w:rPr>
        <w:t xml:space="preserve">2.- Línea temática: </w:t>
      </w:r>
      <w:r w:rsidR="006F3DB6">
        <w:rPr>
          <w:rFonts w:ascii="Palatino Linotype" w:hAnsi="Palatino Linotype"/>
          <w:sz w:val="24"/>
          <w:szCs w:val="24"/>
        </w:rPr>
        <w:t>N</w:t>
      </w:r>
      <w:r w:rsidR="006F3DB6" w:rsidRPr="006F3DB6">
        <w:rPr>
          <w:rFonts w:ascii="Palatino Linotype" w:hAnsi="Palatino Linotype"/>
          <w:sz w:val="24"/>
          <w:szCs w:val="24"/>
        </w:rPr>
        <w:t>uevas perspectivas de los derechos humanos para el desarrollo sostenible</w:t>
      </w:r>
      <w:r w:rsidR="006F3DB6">
        <w:rPr>
          <w:rFonts w:ascii="Palatino Linotype" w:hAnsi="Palatino Linotype"/>
          <w:sz w:val="24"/>
          <w:szCs w:val="24"/>
        </w:rPr>
        <w:t>.</w:t>
      </w:r>
    </w:p>
    <w:p w:rsidR="004D3EC3" w:rsidRDefault="004D3EC3" w:rsidP="00441F2D">
      <w:pPr>
        <w:jc w:val="both"/>
        <w:rPr>
          <w:rFonts w:ascii="Palatino Linotype" w:hAnsi="Palatino Linotype"/>
          <w:sz w:val="24"/>
          <w:szCs w:val="24"/>
        </w:rPr>
      </w:pPr>
    </w:p>
    <w:p w:rsidR="004D3EC3" w:rsidRDefault="00441F2D" w:rsidP="004D3EC3">
      <w:pPr>
        <w:jc w:val="both"/>
        <w:rPr>
          <w:rFonts w:ascii="Palatino Linotype" w:hAnsi="Palatino Linotype"/>
          <w:sz w:val="24"/>
          <w:szCs w:val="24"/>
        </w:rPr>
      </w:pPr>
      <w:r w:rsidRPr="001753E4">
        <w:rPr>
          <w:rFonts w:ascii="Palatino Linotype" w:hAnsi="Palatino Linotype"/>
          <w:b/>
          <w:sz w:val="24"/>
          <w:szCs w:val="24"/>
        </w:rPr>
        <w:t xml:space="preserve">3.- Políticas </w:t>
      </w:r>
      <w:r w:rsidR="006B4D3C" w:rsidRPr="001753E4">
        <w:rPr>
          <w:rFonts w:ascii="Palatino Linotype" w:hAnsi="Palatino Linotype"/>
          <w:b/>
          <w:sz w:val="24"/>
          <w:szCs w:val="24"/>
        </w:rPr>
        <w:t xml:space="preserve">editoriales: </w:t>
      </w:r>
      <w:r w:rsidR="00F50AD0">
        <w:rPr>
          <w:rFonts w:ascii="Palatino Linotype" w:hAnsi="Palatino Linotype"/>
          <w:b/>
          <w:sz w:val="24"/>
          <w:szCs w:val="24"/>
        </w:rPr>
        <w:t xml:space="preserve"> </w:t>
      </w:r>
      <w:r w:rsidR="004D3EC3" w:rsidRPr="00486A20">
        <w:rPr>
          <w:rFonts w:ascii="Palatino Linotype" w:hAnsi="Palatino Linotype"/>
          <w:sz w:val="24"/>
          <w:szCs w:val="24"/>
        </w:rPr>
        <w:t xml:space="preserve">Los trabajos que se remitan para su publicación deberán estar escritos en lengua española, </w:t>
      </w:r>
      <w:bookmarkStart w:id="0" w:name="_GoBack"/>
      <w:r w:rsidR="004D3EC3" w:rsidRPr="00486A20">
        <w:rPr>
          <w:rFonts w:ascii="Palatino Linotype" w:hAnsi="Palatino Linotype"/>
          <w:sz w:val="24"/>
          <w:szCs w:val="24"/>
        </w:rPr>
        <w:t xml:space="preserve">portuguesa </w:t>
      </w:r>
      <w:bookmarkEnd w:id="0"/>
      <w:r w:rsidR="004D3EC3" w:rsidRPr="00486A20">
        <w:rPr>
          <w:rFonts w:ascii="Palatino Linotype" w:hAnsi="Palatino Linotype"/>
          <w:sz w:val="24"/>
          <w:szCs w:val="24"/>
        </w:rPr>
        <w:t xml:space="preserve">o inglesa, ser inéditos y no deben estar </w:t>
      </w:r>
      <w:r w:rsidR="00D94D61">
        <w:rPr>
          <w:rFonts w:ascii="Palatino Linotype" w:hAnsi="Palatino Linotype"/>
          <w:sz w:val="24"/>
          <w:szCs w:val="24"/>
        </w:rPr>
        <w:t xml:space="preserve">publicados o </w:t>
      </w:r>
      <w:r w:rsidR="004D3EC3" w:rsidRPr="00486A20">
        <w:rPr>
          <w:rFonts w:ascii="Palatino Linotype" w:hAnsi="Palatino Linotype"/>
          <w:sz w:val="24"/>
          <w:szCs w:val="24"/>
        </w:rPr>
        <w:t xml:space="preserve">pendientes de publicación en revistas o similares. Se utilizarán herramientas </w:t>
      </w:r>
      <w:r w:rsidR="00FC7651">
        <w:rPr>
          <w:rFonts w:ascii="Palatino Linotype" w:hAnsi="Palatino Linotype"/>
          <w:sz w:val="24"/>
          <w:szCs w:val="24"/>
        </w:rPr>
        <w:t xml:space="preserve">de comparación texto </w:t>
      </w:r>
      <w:r w:rsidR="004D3EC3" w:rsidRPr="00486A20">
        <w:rPr>
          <w:rFonts w:ascii="Palatino Linotype" w:hAnsi="Palatino Linotype"/>
          <w:sz w:val="24"/>
          <w:szCs w:val="24"/>
        </w:rPr>
        <w:t>para garantizar la autoría y originalidad de los trabajos.</w:t>
      </w:r>
      <w:r w:rsidR="004D3EC3">
        <w:rPr>
          <w:rFonts w:ascii="Palatino Linotype" w:hAnsi="Palatino Linotype"/>
          <w:sz w:val="24"/>
          <w:szCs w:val="24"/>
        </w:rPr>
        <w:t xml:space="preserve"> </w:t>
      </w:r>
      <w:r w:rsidR="00FC7651">
        <w:rPr>
          <w:rFonts w:ascii="Palatino Linotype" w:hAnsi="Palatino Linotype"/>
          <w:sz w:val="24"/>
          <w:szCs w:val="24"/>
        </w:rPr>
        <w:t>Igualmente</w:t>
      </w:r>
      <w:r w:rsidR="004D3EC3">
        <w:rPr>
          <w:rFonts w:ascii="Palatino Linotype" w:hAnsi="Palatino Linotype"/>
          <w:sz w:val="24"/>
          <w:szCs w:val="24"/>
        </w:rPr>
        <w:t xml:space="preserve">, </w:t>
      </w:r>
      <w:r w:rsidR="004D3EC3" w:rsidRPr="00486A20">
        <w:rPr>
          <w:rFonts w:ascii="Palatino Linotype" w:hAnsi="Palatino Linotype"/>
          <w:sz w:val="24"/>
          <w:szCs w:val="24"/>
        </w:rPr>
        <w:t>deberán presentarse bajo las siguientes normas</w:t>
      </w:r>
      <w:r w:rsidR="00FC7651">
        <w:rPr>
          <w:rFonts w:ascii="Palatino Linotype" w:hAnsi="Palatino Linotype"/>
          <w:sz w:val="24"/>
          <w:szCs w:val="24"/>
        </w:rPr>
        <w:t xml:space="preserve"> generales</w:t>
      </w:r>
      <w:r w:rsidR="004D3EC3" w:rsidRPr="00486A20">
        <w:rPr>
          <w:rFonts w:ascii="Palatino Linotype" w:hAnsi="Palatino Linotype"/>
          <w:sz w:val="24"/>
          <w:szCs w:val="24"/>
        </w:rPr>
        <w:t>:</w:t>
      </w:r>
    </w:p>
    <w:p w:rsidR="004D3EC3" w:rsidRDefault="004D3EC3" w:rsidP="004D3EC3">
      <w:pPr>
        <w:jc w:val="both"/>
        <w:rPr>
          <w:rFonts w:ascii="Palatino Linotype" w:hAnsi="Palatino Linotype"/>
          <w:sz w:val="24"/>
          <w:szCs w:val="24"/>
        </w:rPr>
      </w:pPr>
    </w:p>
    <w:p w:rsidR="004D3EC3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440F8">
        <w:rPr>
          <w:rFonts w:ascii="Palatino Linotype" w:hAnsi="Palatino Linotype"/>
          <w:sz w:val="24"/>
          <w:szCs w:val="24"/>
          <w:lang w:val="en-US"/>
        </w:rPr>
        <w:t>Letra</w:t>
      </w:r>
      <w:proofErr w:type="spellEnd"/>
      <w:r w:rsidRPr="002440F8">
        <w:rPr>
          <w:rFonts w:ascii="Palatino Linotype" w:hAnsi="Palatino Linotype"/>
          <w:sz w:val="24"/>
          <w:szCs w:val="24"/>
          <w:lang w:val="en-US"/>
        </w:rPr>
        <w:t xml:space="preserve"> Times New Roman, </w:t>
      </w:r>
      <w:proofErr w:type="spellStart"/>
      <w:r w:rsidRPr="002440F8">
        <w:rPr>
          <w:rFonts w:ascii="Palatino Linotype" w:hAnsi="Palatino Linotype"/>
          <w:sz w:val="24"/>
          <w:szCs w:val="24"/>
          <w:lang w:val="en-US"/>
        </w:rPr>
        <w:t>tamaño</w:t>
      </w:r>
      <w:proofErr w:type="spellEnd"/>
      <w:r w:rsidRPr="002440F8">
        <w:rPr>
          <w:rFonts w:ascii="Palatino Linotype" w:hAnsi="Palatino Linotype"/>
          <w:sz w:val="24"/>
          <w:szCs w:val="24"/>
          <w:lang w:val="en-US"/>
        </w:rPr>
        <w:t xml:space="preserve"> 12.</w:t>
      </w:r>
    </w:p>
    <w:p w:rsidR="004D3EC3" w:rsidRPr="002440F8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n-US"/>
        </w:rPr>
      </w:pPr>
      <w:r w:rsidRPr="002440F8">
        <w:rPr>
          <w:rFonts w:ascii="Palatino Linotype" w:hAnsi="Palatino Linotype"/>
          <w:sz w:val="24"/>
          <w:szCs w:val="24"/>
        </w:rPr>
        <w:t>Espacio sencillo (1,0)</w:t>
      </w:r>
    </w:p>
    <w:p w:rsidR="004D3EC3" w:rsidRPr="002440F8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s-EC"/>
        </w:rPr>
      </w:pPr>
      <w:r w:rsidRPr="002440F8">
        <w:rPr>
          <w:rFonts w:ascii="Palatino Linotype" w:hAnsi="Palatino Linotype"/>
          <w:sz w:val="24"/>
          <w:szCs w:val="24"/>
        </w:rPr>
        <w:t>La extensión de los trabajos será entre 14 y 20 páginas (Sin incluir referencias)</w:t>
      </w:r>
    </w:p>
    <w:p w:rsidR="004D3EC3" w:rsidRPr="002440F8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s-EC"/>
        </w:rPr>
      </w:pPr>
      <w:r w:rsidRPr="002440F8">
        <w:rPr>
          <w:rFonts w:ascii="Palatino Linotype" w:hAnsi="Palatino Linotype"/>
          <w:sz w:val="24"/>
          <w:szCs w:val="24"/>
        </w:rPr>
        <w:t>Al inicio del trabajo se debe indicar el título del artículo con traducción al inglés o al español según el caso.</w:t>
      </w:r>
    </w:p>
    <w:p w:rsidR="004D3EC3" w:rsidRPr="002440F8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s-EC"/>
        </w:rPr>
      </w:pPr>
      <w:r w:rsidRPr="002440F8">
        <w:rPr>
          <w:rFonts w:ascii="Palatino Linotype" w:hAnsi="Palatino Linotype"/>
          <w:sz w:val="24"/>
          <w:szCs w:val="24"/>
        </w:rPr>
        <w:lastRenderedPageBreak/>
        <w:t>La primera nota a pie de página (con *) debe contener los datos de contacto completos del autor/a o autores (filiación institucional académica, estatus académico, dirección de correo electrónico y código ORCID)</w:t>
      </w:r>
    </w:p>
    <w:p w:rsidR="0058215B" w:rsidRPr="00472A1A" w:rsidRDefault="004D3EC3" w:rsidP="00A35FBF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s-EC"/>
        </w:rPr>
      </w:pPr>
      <w:r w:rsidRPr="00472A1A">
        <w:rPr>
          <w:rFonts w:ascii="Palatino Linotype" w:hAnsi="Palatino Linotype"/>
          <w:sz w:val="24"/>
          <w:szCs w:val="24"/>
        </w:rPr>
        <w:t xml:space="preserve">Los trabajos deberán incluir, un índice (es decir, la numeración de apartados y </w:t>
      </w:r>
      <w:proofErr w:type="spellStart"/>
      <w:r w:rsidRPr="00472A1A">
        <w:rPr>
          <w:rFonts w:ascii="Palatino Linotype" w:hAnsi="Palatino Linotype"/>
          <w:sz w:val="24"/>
          <w:szCs w:val="24"/>
        </w:rPr>
        <w:t>subapartados</w:t>
      </w:r>
      <w:proofErr w:type="spellEnd"/>
      <w:r w:rsidRPr="00472A1A">
        <w:rPr>
          <w:rFonts w:ascii="Palatino Linotype" w:hAnsi="Palatino Linotype"/>
          <w:sz w:val="24"/>
          <w:szCs w:val="24"/>
        </w:rPr>
        <w:t xml:space="preserve"> del artículo) en español y en inglés.</w:t>
      </w:r>
    </w:p>
    <w:p w:rsidR="004D3EC3" w:rsidRPr="002440F8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s-EC"/>
        </w:rPr>
      </w:pPr>
      <w:r w:rsidRPr="002440F8">
        <w:rPr>
          <w:rFonts w:ascii="Palatino Linotype" w:hAnsi="Palatino Linotype"/>
          <w:sz w:val="24"/>
          <w:szCs w:val="24"/>
        </w:rPr>
        <w:t>Debe acompañarse al trabajo un resume</w:t>
      </w:r>
      <w:r w:rsidR="00504654">
        <w:rPr>
          <w:rFonts w:ascii="Palatino Linotype" w:hAnsi="Palatino Linotype"/>
          <w:sz w:val="24"/>
          <w:szCs w:val="24"/>
        </w:rPr>
        <w:t>n, en español e inglés, entre 200 y 250</w:t>
      </w:r>
      <w:r w:rsidRPr="002440F8">
        <w:rPr>
          <w:rFonts w:ascii="Palatino Linotype" w:hAnsi="Palatino Linotype"/>
          <w:sz w:val="24"/>
          <w:szCs w:val="24"/>
        </w:rPr>
        <w:t xml:space="preserve"> palabras.</w:t>
      </w:r>
    </w:p>
    <w:p w:rsidR="004D3EC3" w:rsidRPr="002440F8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s-EC"/>
        </w:rPr>
      </w:pPr>
      <w:r w:rsidRPr="002440F8">
        <w:rPr>
          <w:rFonts w:ascii="Palatino Linotype" w:hAnsi="Palatino Linotype"/>
          <w:sz w:val="24"/>
          <w:szCs w:val="24"/>
        </w:rPr>
        <w:t>El resumen debe reflejar los contenidos esencial</w:t>
      </w:r>
      <w:r w:rsidR="0058215B">
        <w:rPr>
          <w:rFonts w:ascii="Palatino Linotype" w:hAnsi="Palatino Linotype"/>
          <w:sz w:val="24"/>
          <w:szCs w:val="24"/>
        </w:rPr>
        <w:t>es de los apartados del capítulo</w:t>
      </w:r>
      <w:r w:rsidRPr="002440F8">
        <w:rPr>
          <w:rFonts w:ascii="Palatino Linotype" w:hAnsi="Palatino Linotype"/>
          <w:sz w:val="24"/>
          <w:szCs w:val="24"/>
        </w:rPr>
        <w:t>: estado de la cuestión, resultados, discusión y conclusiones obtenidas tras la reflexión académica.</w:t>
      </w:r>
    </w:p>
    <w:p w:rsidR="004D3EC3" w:rsidRPr="002440F8" w:rsidRDefault="004D3EC3" w:rsidP="004D3EC3">
      <w:pPr>
        <w:pStyle w:val="Prrafodelista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  <w:lang w:val="es-EC"/>
        </w:rPr>
      </w:pPr>
      <w:r w:rsidRPr="002440F8">
        <w:rPr>
          <w:rFonts w:ascii="Palatino Linotype" w:hAnsi="Palatino Linotype"/>
          <w:sz w:val="24"/>
          <w:szCs w:val="24"/>
        </w:rPr>
        <w:t>Citas: Se realizarán de acuerdo con el manual de estilo Chicago</w:t>
      </w:r>
      <w:r>
        <w:rPr>
          <w:rFonts w:ascii="Palatino Linotype" w:hAnsi="Palatino Linotype"/>
          <w:sz w:val="24"/>
          <w:szCs w:val="24"/>
        </w:rPr>
        <w:t xml:space="preserve"> Deusto</w:t>
      </w:r>
      <w:r w:rsidRPr="002440F8">
        <w:rPr>
          <w:rFonts w:ascii="Palatino Linotype" w:hAnsi="Palatino Linotype"/>
          <w:sz w:val="24"/>
          <w:szCs w:val="24"/>
        </w:rPr>
        <w:t xml:space="preserve">, </w:t>
      </w:r>
      <w:r w:rsidR="00504654" w:rsidRPr="00504654">
        <w:rPr>
          <w:rFonts w:ascii="Palatino Linotype" w:hAnsi="Palatino Linotype"/>
          <w:sz w:val="24"/>
          <w:szCs w:val="24"/>
        </w:rPr>
        <w:t>publicado en 2013 por la Universidad de Deusto en Bilbao, España</w:t>
      </w:r>
      <w:r w:rsidR="002A68FF">
        <w:rPr>
          <w:rFonts w:ascii="Palatino Linotype" w:hAnsi="Palatino Linotype"/>
          <w:sz w:val="24"/>
          <w:szCs w:val="24"/>
        </w:rPr>
        <w:t xml:space="preserve">. </w:t>
      </w:r>
    </w:p>
    <w:p w:rsidR="004D3EC3" w:rsidRPr="00486A20" w:rsidRDefault="004D3EC3" w:rsidP="004D3EC3">
      <w:pPr>
        <w:jc w:val="both"/>
        <w:rPr>
          <w:rFonts w:ascii="Palatino Linotype" w:hAnsi="Palatino Linotype"/>
          <w:sz w:val="24"/>
          <w:szCs w:val="24"/>
        </w:rPr>
      </w:pPr>
    </w:p>
    <w:p w:rsidR="004D3EC3" w:rsidRPr="00D82409" w:rsidRDefault="002A68FF" w:rsidP="00D82409">
      <w:pPr>
        <w:widowControl/>
        <w:autoSpaceDE/>
        <w:autoSpaceDN/>
        <w:spacing w:line="259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4.- Envió de trabajos</w:t>
      </w:r>
    </w:p>
    <w:p w:rsidR="004D3EC3" w:rsidRDefault="004D3EC3" w:rsidP="004D3EC3">
      <w:pPr>
        <w:pStyle w:val="Prrafodelista"/>
        <w:widowControl/>
        <w:numPr>
          <w:ilvl w:val="0"/>
          <w:numId w:val="11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</w:rPr>
      </w:pPr>
      <w:r w:rsidRPr="002440F8">
        <w:rPr>
          <w:rFonts w:ascii="Palatino Linotype" w:hAnsi="Palatino Linotype"/>
          <w:sz w:val="24"/>
          <w:szCs w:val="24"/>
        </w:rPr>
        <w:t xml:space="preserve">Los trabajos se recibirán vía correo electrónico a la dirección: </w:t>
      </w:r>
      <w:hyperlink r:id="rId7" w:history="1">
        <w:r w:rsidRPr="009E20D2">
          <w:rPr>
            <w:rStyle w:val="Hipervnculo"/>
            <w:rFonts w:ascii="Palatino Linotype" w:hAnsi="Palatino Linotype"/>
            <w:sz w:val="24"/>
            <w:szCs w:val="24"/>
          </w:rPr>
          <w:t>investigacion@uotavalo.edu.ec</w:t>
        </w:r>
      </w:hyperlink>
    </w:p>
    <w:p w:rsidR="004D3EC3" w:rsidRDefault="004D3EC3" w:rsidP="004D3EC3">
      <w:pPr>
        <w:pStyle w:val="Prrafodelista"/>
        <w:widowControl/>
        <w:numPr>
          <w:ilvl w:val="0"/>
          <w:numId w:val="11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</w:rPr>
      </w:pPr>
      <w:r w:rsidRPr="002440F8">
        <w:rPr>
          <w:rFonts w:ascii="Palatino Linotype" w:hAnsi="Palatino Linotype"/>
          <w:sz w:val="24"/>
          <w:szCs w:val="24"/>
        </w:rPr>
        <w:t>El formato de entrega será en Microsoft Word.</w:t>
      </w:r>
    </w:p>
    <w:p w:rsidR="004D3EC3" w:rsidRPr="002440F8" w:rsidRDefault="00304707" w:rsidP="004D3EC3">
      <w:pPr>
        <w:pStyle w:val="Prrafodelista"/>
        <w:widowControl/>
        <w:numPr>
          <w:ilvl w:val="0"/>
          <w:numId w:val="11"/>
        </w:numPr>
        <w:autoSpaceDE/>
        <w:autoSpaceDN/>
        <w:spacing w:line="259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Una vez recibida la aceptación del capítulo, s</w:t>
      </w:r>
      <w:r w:rsidR="004D3EC3" w:rsidRPr="002440F8">
        <w:rPr>
          <w:rFonts w:ascii="Palatino Linotype" w:hAnsi="Palatino Linotype"/>
          <w:sz w:val="24"/>
          <w:szCs w:val="24"/>
        </w:rPr>
        <w:t xml:space="preserve">e deberá </w:t>
      </w:r>
      <w:r>
        <w:rPr>
          <w:rFonts w:ascii="Palatino Linotype" w:hAnsi="Palatino Linotype"/>
          <w:sz w:val="24"/>
          <w:szCs w:val="24"/>
        </w:rPr>
        <w:t>remitir una</w:t>
      </w:r>
      <w:r w:rsidR="004D3EC3" w:rsidRPr="002440F8">
        <w:rPr>
          <w:rFonts w:ascii="Palatino Linotype" w:hAnsi="Palatino Linotype"/>
          <w:sz w:val="24"/>
          <w:szCs w:val="24"/>
        </w:rPr>
        <w:t xml:space="preserve"> carta en la que se declara que los </w:t>
      </w:r>
      <w:r w:rsidR="00EA0DF9">
        <w:rPr>
          <w:rFonts w:ascii="Palatino Linotype" w:hAnsi="Palatino Linotype"/>
          <w:sz w:val="24"/>
          <w:szCs w:val="24"/>
        </w:rPr>
        <w:t xml:space="preserve">trabajos son inéditos, </w:t>
      </w:r>
      <w:r w:rsidR="004D3EC3" w:rsidRPr="002440F8">
        <w:rPr>
          <w:rFonts w:ascii="Palatino Linotype" w:hAnsi="Palatino Linotype"/>
          <w:sz w:val="24"/>
          <w:szCs w:val="24"/>
        </w:rPr>
        <w:t>no están pendientes de publicación en revistas o similares,</w:t>
      </w:r>
      <w:r w:rsidR="00EA0DF9">
        <w:rPr>
          <w:rFonts w:ascii="Palatino Linotype" w:hAnsi="Palatino Linotype"/>
          <w:sz w:val="24"/>
          <w:szCs w:val="24"/>
        </w:rPr>
        <w:t xml:space="preserve"> y la cesión de los derechos del mismo,</w:t>
      </w:r>
      <w:r w:rsidR="004D3EC3" w:rsidRPr="002440F8">
        <w:rPr>
          <w:rFonts w:ascii="Palatino Linotype" w:hAnsi="Palatino Linotype"/>
          <w:sz w:val="24"/>
          <w:szCs w:val="24"/>
        </w:rPr>
        <w:t xml:space="preserve"> debidamente suscrita por el autor/es. Formato </w:t>
      </w:r>
      <w:r w:rsidR="00EA0DF9">
        <w:rPr>
          <w:rFonts w:ascii="Palatino Linotype" w:hAnsi="Palatino Linotype"/>
          <w:sz w:val="24"/>
          <w:szCs w:val="24"/>
        </w:rPr>
        <w:t>que facilitará</w:t>
      </w:r>
      <w:r w:rsidR="004D3EC3" w:rsidRPr="002440F8">
        <w:rPr>
          <w:rFonts w:ascii="Palatino Linotype" w:hAnsi="Palatino Linotype"/>
          <w:sz w:val="24"/>
          <w:szCs w:val="24"/>
        </w:rPr>
        <w:t xml:space="preserve"> la organización.</w:t>
      </w:r>
    </w:p>
    <w:p w:rsidR="004D3EC3" w:rsidRPr="00486A20" w:rsidRDefault="004D3EC3" w:rsidP="004D3EC3">
      <w:pPr>
        <w:ind w:firstLine="709"/>
        <w:jc w:val="both"/>
        <w:rPr>
          <w:rFonts w:ascii="Palatino Linotype" w:hAnsi="Palatino Linotype"/>
          <w:sz w:val="24"/>
          <w:szCs w:val="24"/>
        </w:rPr>
      </w:pPr>
    </w:p>
    <w:p w:rsidR="004D3EC3" w:rsidRPr="00D82409" w:rsidRDefault="00770149" w:rsidP="00D82409">
      <w:pPr>
        <w:widowControl/>
        <w:autoSpaceDE/>
        <w:autoSpaceDN/>
        <w:spacing w:line="259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5.- </w:t>
      </w:r>
      <w:r w:rsidR="008354CB">
        <w:rPr>
          <w:rFonts w:ascii="Palatino Linotype" w:hAnsi="Palatino Linotype"/>
          <w:b/>
          <w:sz w:val="24"/>
          <w:szCs w:val="24"/>
        </w:rPr>
        <w:t>Proceso de revisión</w:t>
      </w:r>
    </w:p>
    <w:p w:rsidR="004D3EC3" w:rsidRPr="00486A20" w:rsidRDefault="004D3EC3" w:rsidP="004D3EC3">
      <w:pPr>
        <w:ind w:firstLine="709"/>
        <w:jc w:val="both"/>
        <w:rPr>
          <w:rFonts w:ascii="Palatino Linotype" w:hAnsi="Palatino Linotype"/>
          <w:sz w:val="24"/>
          <w:szCs w:val="24"/>
        </w:rPr>
      </w:pPr>
      <w:r w:rsidRPr="00486A20">
        <w:rPr>
          <w:rFonts w:ascii="Palatino Linotype" w:hAnsi="Palatino Linotype"/>
          <w:sz w:val="24"/>
          <w:szCs w:val="24"/>
        </w:rPr>
        <w:t>Los trabajos serán sometidos a una revisión previa de estilo</w:t>
      </w:r>
      <w:r w:rsidR="008354CB">
        <w:rPr>
          <w:rFonts w:ascii="Palatino Linotype" w:hAnsi="Palatino Linotype"/>
          <w:sz w:val="24"/>
          <w:szCs w:val="24"/>
        </w:rPr>
        <w:t xml:space="preserve"> por parte del comité académico y u</w:t>
      </w:r>
      <w:r w:rsidRPr="00486A20">
        <w:rPr>
          <w:rFonts w:ascii="Palatino Linotype" w:hAnsi="Palatino Linotype"/>
          <w:sz w:val="24"/>
          <w:szCs w:val="24"/>
        </w:rPr>
        <w:t>na vez aprobada dicha revisión, se iniciará el proceso de revisión por pares ciego</w:t>
      </w:r>
      <w:r>
        <w:rPr>
          <w:rFonts w:ascii="Palatino Linotype" w:hAnsi="Palatino Linotype"/>
          <w:sz w:val="24"/>
          <w:szCs w:val="24"/>
        </w:rPr>
        <w:t>s</w:t>
      </w:r>
      <w:r w:rsidRPr="00486A20">
        <w:rPr>
          <w:rFonts w:ascii="Palatino Linotype" w:hAnsi="Palatino Linotype"/>
          <w:sz w:val="24"/>
          <w:szCs w:val="24"/>
        </w:rPr>
        <w:t>, que se realizará bajo una valoración cualitativa, y técnica, cuyo resultado será comunicado al autor/es y en caso de ser aceptado el trabajo, se dará continuidad al proceso de publicación.</w:t>
      </w:r>
    </w:p>
    <w:p w:rsidR="004D3EC3" w:rsidRPr="00486A20" w:rsidRDefault="004D3EC3" w:rsidP="000A37A7">
      <w:pPr>
        <w:jc w:val="both"/>
        <w:rPr>
          <w:rFonts w:ascii="Palatino Linotype" w:hAnsi="Palatino Linotype"/>
          <w:sz w:val="24"/>
          <w:szCs w:val="24"/>
        </w:rPr>
      </w:pPr>
    </w:p>
    <w:p w:rsidR="004D3EC3" w:rsidRPr="00D82409" w:rsidRDefault="000A37A7" w:rsidP="00D82409">
      <w:pPr>
        <w:widowControl/>
        <w:autoSpaceDE/>
        <w:autoSpaceDN/>
        <w:spacing w:line="259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6.- Aviso de derechos de autor</w:t>
      </w:r>
    </w:p>
    <w:p w:rsidR="004D3EC3" w:rsidRPr="00486A20" w:rsidRDefault="004D3EC3" w:rsidP="004D3EC3">
      <w:pPr>
        <w:ind w:firstLine="709"/>
        <w:jc w:val="both"/>
        <w:rPr>
          <w:rFonts w:ascii="Palatino Linotype" w:hAnsi="Palatino Linotype"/>
          <w:sz w:val="24"/>
          <w:szCs w:val="24"/>
        </w:rPr>
      </w:pPr>
      <w:r w:rsidRPr="00486A20">
        <w:rPr>
          <w:rFonts w:ascii="Palatino Linotype" w:hAnsi="Palatino Linotype"/>
          <w:sz w:val="24"/>
          <w:szCs w:val="24"/>
        </w:rPr>
        <w:t xml:space="preserve">Es condición para la publicación que el autor o autores ceda(n) a la Universidad de Otavalo, los derechos de autor, así como la exclusividad de la primera publicación; así como los derechos de reproducción. Si se producen peticiones de terceros para reproducir o traducir artículos o partes de los mismos, la decisión corresponderá </w:t>
      </w:r>
      <w:r w:rsidR="00F674E0">
        <w:rPr>
          <w:rFonts w:ascii="Palatino Linotype" w:hAnsi="Palatino Linotype"/>
          <w:sz w:val="24"/>
          <w:szCs w:val="24"/>
        </w:rPr>
        <w:t xml:space="preserve">a la </w:t>
      </w:r>
      <w:r w:rsidRPr="00486A20">
        <w:rPr>
          <w:rFonts w:ascii="Palatino Linotype" w:hAnsi="Palatino Linotype"/>
          <w:sz w:val="24"/>
          <w:szCs w:val="24"/>
        </w:rPr>
        <w:t>Universidad</w:t>
      </w:r>
      <w:r w:rsidR="00F674E0">
        <w:rPr>
          <w:rFonts w:ascii="Palatino Linotype" w:hAnsi="Palatino Linotype"/>
          <w:sz w:val="24"/>
          <w:szCs w:val="24"/>
        </w:rPr>
        <w:t xml:space="preserve"> de Otavalo</w:t>
      </w:r>
      <w:r w:rsidRPr="00486A20">
        <w:rPr>
          <w:rFonts w:ascii="Palatino Linotype" w:hAnsi="Palatino Linotype"/>
          <w:sz w:val="24"/>
          <w:szCs w:val="24"/>
        </w:rPr>
        <w:t>.</w:t>
      </w:r>
    </w:p>
    <w:p w:rsidR="004D3EC3" w:rsidRPr="00486A20" w:rsidRDefault="004D3EC3" w:rsidP="004D3EC3">
      <w:pPr>
        <w:ind w:firstLine="709"/>
        <w:jc w:val="both"/>
        <w:rPr>
          <w:rFonts w:ascii="Palatino Linotype" w:hAnsi="Palatino Linotype"/>
          <w:sz w:val="24"/>
          <w:szCs w:val="24"/>
        </w:rPr>
      </w:pPr>
    </w:p>
    <w:p w:rsidR="004D3EC3" w:rsidRPr="00D82409" w:rsidRDefault="000A37A7" w:rsidP="00D82409">
      <w:pPr>
        <w:widowControl/>
        <w:autoSpaceDE/>
        <w:autoSpaceDN/>
        <w:spacing w:line="259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7.- Política de acceso abierto</w:t>
      </w:r>
    </w:p>
    <w:p w:rsidR="004D3EC3" w:rsidRDefault="004D3EC3" w:rsidP="004D3EC3">
      <w:pPr>
        <w:ind w:firstLine="709"/>
        <w:jc w:val="both"/>
        <w:rPr>
          <w:rFonts w:ascii="Palatino Linotype" w:hAnsi="Palatino Linotype"/>
          <w:sz w:val="24"/>
          <w:szCs w:val="24"/>
        </w:rPr>
      </w:pPr>
      <w:r w:rsidRPr="00486A20">
        <w:rPr>
          <w:rFonts w:ascii="Palatino Linotype" w:hAnsi="Palatino Linotype"/>
          <w:sz w:val="24"/>
          <w:szCs w:val="24"/>
        </w:rPr>
        <w:lastRenderedPageBreak/>
        <w:t>La Universidad provee acceso libre a su contenido en plataformas o contenidos digitales, lo cual fomenta un mayor intercambio de conocimiento global y difusión.</w:t>
      </w:r>
      <w:r w:rsidR="000A37A7">
        <w:rPr>
          <w:rFonts w:ascii="Palatino Linotype" w:hAnsi="Palatino Linotype"/>
          <w:sz w:val="24"/>
          <w:szCs w:val="24"/>
        </w:rPr>
        <w:t xml:space="preserve"> </w:t>
      </w:r>
      <w:r w:rsidRPr="00486A20">
        <w:rPr>
          <w:rFonts w:ascii="Palatino Linotype" w:hAnsi="Palatino Linotype"/>
          <w:sz w:val="24"/>
          <w:szCs w:val="24"/>
        </w:rPr>
        <w:t>La Universidad no cobra tasas por el envío de trabajos, ni tampoco cuotas por la publicación de sus artículos.</w:t>
      </w:r>
    </w:p>
    <w:p w:rsidR="004D3EC3" w:rsidRPr="00486A20" w:rsidRDefault="004D3EC3" w:rsidP="004D3EC3">
      <w:pPr>
        <w:ind w:firstLine="709"/>
        <w:jc w:val="both"/>
        <w:rPr>
          <w:rFonts w:ascii="Palatino Linotype" w:hAnsi="Palatino Linotype"/>
          <w:sz w:val="24"/>
          <w:szCs w:val="24"/>
        </w:rPr>
      </w:pPr>
    </w:p>
    <w:p w:rsidR="004D3EC3" w:rsidRPr="00D82409" w:rsidRDefault="008A16DC" w:rsidP="00D82409">
      <w:pPr>
        <w:widowControl/>
        <w:autoSpaceDE/>
        <w:autoSpaceDN/>
        <w:spacing w:line="259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</w:t>
      </w:r>
      <w:r w:rsidRPr="008A16DC">
        <w:rPr>
          <w:rFonts w:ascii="Palatino Linotype" w:hAnsi="Palatino Linotype"/>
          <w:b/>
          <w:sz w:val="24"/>
          <w:szCs w:val="24"/>
        </w:rPr>
        <w:t xml:space="preserve">.- </w:t>
      </w:r>
      <w:r>
        <w:rPr>
          <w:rFonts w:ascii="Palatino Linotype" w:hAnsi="Palatino Linotype"/>
          <w:b/>
          <w:sz w:val="24"/>
          <w:szCs w:val="24"/>
        </w:rPr>
        <w:t xml:space="preserve">Contactos </w:t>
      </w:r>
    </w:p>
    <w:p w:rsidR="00D268E2" w:rsidRDefault="004D3EC3" w:rsidP="006F3DB6">
      <w:pPr>
        <w:ind w:firstLine="709"/>
        <w:jc w:val="both"/>
        <w:rPr>
          <w:rFonts w:ascii="Palatino Linotype" w:hAnsi="Palatino Linotype"/>
          <w:b/>
          <w:sz w:val="28"/>
          <w:szCs w:val="24"/>
        </w:rPr>
      </w:pPr>
      <w:r w:rsidRPr="00486A20">
        <w:rPr>
          <w:rFonts w:ascii="Palatino Linotype" w:hAnsi="Palatino Linotype"/>
          <w:sz w:val="24"/>
          <w:szCs w:val="24"/>
        </w:rPr>
        <w:t xml:space="preserve">Dudas y consultas se remitirán mediante correo electrónico a </w:t>
      </w:r>
      <w:hyperlink r:id="rId8" w:history="1">
        <w:r w:rsidRPr="009E20D2">
          <w:rPr>
            <w:rStyle w:val="Hipervnculo"/>
            <w:rFonts w:ascii="Palatino Linotype" w:hAnsi="Palatino Linotype"/>
            <w:sz w:val="24"/>
            <w:szCs w:val="24"/>
          </w:rPr>
          <w:t>investigacion@uotavalo.edu.ec</w:t>
        </w:r>
      </w:hyperlink>
      <w:r w:rsidR="008A16DC">
        <w:rPr>
          <w:rFonts w:ascii="Palatino Linotype" w:hAnsi="Palatino Linotype"/>
          <w:sz w:val="24"/>
          <w:szCs w:val="24"/>
        </w:rPr>
        <w:t xml:space="preserve"> </w:t>
      </w:r>
      <w:r w:rsidR="00380DB3">
        <w:rPr>
          <w:rFonts w:ascii="Palatino Linotype" w:hAnsi="Palatino Linotype"/>
          <w:sz w:val="24"/>
          <w:szCs w:val="24"/>
        </w:rPr>
        <w:t xml:space="preserve">  y/o </w:t>
      </w:r>
      <w:hyperlink r:id="rId9" w:history="1">
        <w:r w:rsidR="00642B3B" w:rsidRPr="00DB5EEF">
          <w:rPr>
            <w:rStyle w:val="Hipervnculo"/>
            <w:rFonts w:ascii="Palatino Linotype" w:hAnsi="Palatino Linotype"/>
            <w:sz w:val="24"/>
            <w:szCs w:val="24"/>
          </w:rPr>
          <w:t>xmaldonado@uotavalo.edu.ec</w:t>
        </w:r>
      </w:hyperlink>
      <w:r w:rsidR="00380DB3">
        <w:rPr>
          <w:rFonts w:ascii="Palatino Linotype" w:hAnsi="Palatino Linotype"/>
          <w:sz w:val="24"/>
          <w:szCs w:val="24"/>
        </w:rPr>
        <w:t xml:space="preserve"> </w:t>
      </w:r>
    </w:p>
    <w:p w:rsidR="00455389" w:rsidRDefault="00455389" w:rsidP="00AA206F">
      <w:pPr>
        <w:jc w:val="both"/>
        <w:rPr>
          <w:rFonts w:ascii="Palatino Linotype" w:hAnsi="Palatino Linotype"/>
          <w:sz w:val="24"/>
          <w:szCs w:val="24"/>
        </w:rPr>
      </w:pPr>
    </w:p>
    <w:sectPr w:rsidR="00455389" w:rsidSect="00472A1A">
      <w:headerReference w:type="default" r:id="rId10"/>
      <w:pgSz w:w="11900" w:h="16840"/>
      <w:pgMar w:top="1701" w:right="1560" w:bottom="1843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D4" w:rsidRDefault="003460D4" w:rsidP="00A40A05">
      <w:r>
        <w:separator/>
      </w:r>
    </w:p>
  </w:endnote>
  <w:endnote w:type="continuationSeparator" w:id="0">
    <w:p w:rsidR="003460D4" w:rsidRDefault="003460D4" w:rsidP="00A4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D4" w:rsidRDefault="003460D4" w:rsidP="00A40A05">
      <w:r>
        <w:separator/>
      </w:r>
    </w:p>
  </w:footnote>
  <w:footnote w:type="continuationSeparator" w:id="0">
    <w:p w:rsidR="003460D4" w:rsidRDefault="003460D4" w:rsidP="00A4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EA" w:rsidRDefault="00A40A05" w:rsidP="00A40A05">
    <w:pPr>
      <w:pStyle w:val="Textoindependiente"/>
      <w:spacing w:before="94"/>
      <w:ind w:left="3910"/>
      <w:jc w:val="right"/>
    </w:pPr>
    <w:r>
      <w:rPr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40C68FFF" wp14:editId="1C8EF97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1100" cy="10693399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1100" cy="1069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A4AEA" w:rsidRDefault="00DA4AEA" w:rsidP="00A40A05">
    <w:pPr>
      <w:pStyle w:val="Textoindependiente"/>
      <w:spacing w:before="94"/>
      <w:ind w:left="3910"/>
      <w:jc w:val="right"/>
    </w:pPr>
  </w:p>
  <w:p w:rsidR="00A40A05" w:rsidRPr="00A40A05" w:rsidRDefault="00A40A05" w:rsidP="00A40A05">
    <w:pPr>
      <w:pStyle w:val="Textoindependiente"/>
      <w:spacing w:before="94"/>
      <w:ind w:left="3910"/>
      <w:jc w:val="right"/>
      <w:rPr>
        <w:rFonts w:ascii="Palatino Linotype" w:hAnsi="Palatino Linotype"/>
      </w:rPr>
    </w:pPr>
    <w:r w:rsidRPr="00A40A05">
      <w:rPr>
        <w:rFonts w:ascii="Palatino Linotype" w:hAnsi="Palatino Linotype"/>
      </w:rPr>
      <w:t>CARRERA DE DERECHO</w:t>
    </w:r>
  </w:p>
  <w:p w:rsidR="00A40A05" w:rsidRDefault="00A40A05" w:rsidP="00A40A05">
    <w:pPr>
      <w:pStyle w:val="Encabezado"/>
      <w:tabs>
        <w:tab w:val="clear" w:pos="4680"/>
        <w:tab w:val="clear" w:pos="9360"/>
        <w:tab w:val="left" w:pos="6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A04"/>
    <w:multiLevelType w:val="hybridMultilevel"/>
    <w:tmpl w:val="67C45824"/>
    <w:lvl w:ilvl="0" w:tplc="B3DED8FA">
      <w:start w:val="1"/>
      <w:numFmt w:val="lowerLetter"/>
      <w:lvlText w:val="%1)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n-US" w:bidi="ar-SA"/>
      </w:rPr>
    </w:lvl>
    <w:lvl w:ilvl="1" w:tplc="B1C8CEB6">
      <w:numFmt w:val="bullet"/>
      <w:lvlText w:val="•"/>
      <w:lvlJc w:val="left"/>
      <w:pPr>
        <w:ind w:left="1612" w:hanging="361"/>
      </w:pPr>
      <w:rPr>
        <w:rFonts w:hint="default"/>
        <w:lang w:val="es-ES" w:eastAsia="en-US" w:bidi="ar-SA"/>
      </w:rPr>
    </w:lvl>
    <w:lvl w:ilvl="2" w:tplc="C93C9DF2">
      <w:numFmt w:val="bullet"/>
      <w:lvlText w:val="•"/>
      <w:lvlJc w:val="left"/>
      <w:pPr>
        <w:ind w:left="2404" w:hanging="361"/>
      </w:pPr>
      <w:rPr>
        <w:rFonts w:hint="default"/>
        <w:lang w:val="es-ES" w:eastAsia="en-US" w:bidi="ar-SA"/>
      </w:rPr>
    </w:lvl>
    <w:lvl w:ilvl="3" w:tplc="DB64291A"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 w:tplc="0FA22E8C">
      <w:numFmt w:val="bullet"/>
      <w:lvlText w:val="•"/>
      <w:lvlJc w:val="left"/>
      <w:pPr>
        <w:ind w:left="3988" w:hanging="361"/>
      </w:pPr>
      <w:rPr>
        <w:rFonts w:hint="default"/>
        <w:lang w:val="es-ES" w:eastAsia="en-US" w:bidi="ar-SA"/>
      </w:rPr>
    </w:lvl>
    <w:lvl w:ilvl="5" w:tplc="FE92AC52"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 w:tplc="78748E14">
      <w:numFmt w:val="bullet"/>
      <w:lvlText w:val="•"/>
      <w:lvlJc w:val="left"/>
      <w:pPr>
        <w:ind w:left="5572" w:hanging="361"/>
      </w:pPr>
      <w:rPr>
        <w:rFonts w:hint="default"/>
        <w:lang w:val="es-ES" w:eastAsia="en-US" w:bidi="ar-SA"/>
      </w:rPr>
    </w:lvl>
    <w:lvl w:ilvl="7" w:tplc="039257DA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8" w:tplc="D1C4F38A">
      <w:numFmt w:val="bullet"/>
      <w:lvlText w:val="•"/>
      <w:lvlJc w:val="left"/>
      <w:pPr>
        <w:ind w:left="715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DF649FE"/>
    <w:multiLevelType w:val="hybridMultilevel"/>
    <w:tmpl w:val="B6FC68E6"/>
    <w:lvl w:ilvl="0" w:tplc="A0AE9C9C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s-ES" w:eastAsia="en-US" w:bidi="ar-SA"/>
      </w:rPr>
    </w:lvl>
    <w:lvl w:ilvl="1" w:tplc="88049AE4">
      <w:numFmt w:val="bullet"/>
      <w:lvlText w:val="•"/>
      <w:lvlJc w:val="left"/>
      <w:pPr>
        <w:ind w:left="1612" w:hanging="361"/>
      </w:pPr>
      <w:rPr>
        <w:rFonts w:hint="default"/>
        <w:lang w:val="es-ES" w:eastAsia="en-US" w:bidi="ar-SA"/>
      </w:rPr>
    </w:lvl>
    <w:lvl w:ilvl="2" w:tplc="A9BE878A">
      <w:numFmt w:val="bullet"/>
      <w:lvlText w:val="•"/>
      <w:lvlJc w:val="left"/>
      <w:pPr>
        <w:ind w:left="2404" w:hanging="361"/>
      </w:pPr>
      <w:rPr>
        <w:rFonts w:hint="default"/>
        <w:lang w:val="es-ES" w:eastAsia="en-US" w:bidi="ar-SA"/>
      </w:rPr>
    </w:lvl>
    <w:lvl w:ilvl="3" w:tplc="2946D628"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 w:tplc="6A1ACF5A">
      <w:numFmt w:val="bullet"/>
      <w:lvlText w:val="•"/>
      <w:lvlJc w:val="left"/>
      <w:pPr>
        <w:ind w:left="3988" w:hanging="361"/>
      </w:pPr>
      <w:rPr>
        <w:rFonts w:hint="default"/>
        <w:lang w:val="es-ES" w:eastAsia="en-US" w:bidi="ar-SA"/>
      </w:rPr>
    </w:lvl>
    <w:lvl w:ilvl="5" w:tplc="38101D80"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 w:tplc="1974F288">
      <w:numFmt w:val="bullet"/>
      <w:lvlText w:val="•"/>
      <w:lvlJc w:val="left"/>
      <w:pPr>
        <w:ind w:left="5572" w:hanging="361"/>
      </w:pPr>
      <w:rPr>
        <w:rFonts w:hint="default"/>
        <w:lang w:val="es-ES" w:eastAsia="en-US" w:bidi="ar-SA"/>
      </w:rPr>
    </w:lvl>
    <w:lvl w:ilvl="7" w:tplc="EE3C351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8" w:tplc="57304B5A">
      <w:numFmt w:val="bullet"/>
      <w:lvlText w:val="•"/>
      <w:lvlJc w:val="left"/>
      <w:pPr>
        <w:ind w:left="715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1CE2E9C"/>
    <w:multiLevelType w:val="hybridMultilevel"/>
    <w:tmpl w:val="C3787D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01EF"/>
    <w:multiLevelType w:val="hybridMultilevel"/>
    <w:tmpl w:val="8C78741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0A9"/>
    <w:multiLevelType w:val="hybridMultilevel"/>
    <w:tmpl w:val="69FC4B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3EA"/>
    <w:multiLevelType w:val="hybridMultilevel"/>
    <w:tmpl w:val="39C6DE3C"/>
    <w:lvl w:ilvl="0" w:tplc="4776F710">
      <w:start w:val="1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F869924">
      <w:numFmt w:val="bullet"/>
      <w:lvlText w:val="•"/>
      <w:lvlJc w:val="left"/>
      <w:pPr>
        <w:ind w:left="1180" w:hanging="244"/>
      </w:pPr>
      <w:rPr>
        <w:rFonts w:hint="default"/>
        <w:lang w:val="es-ES" w:eastAsia="en-US" w:bidi="ar-SA"/>
      </w:rPr>
    </w:lvl>
    <w:lvl w:ilvl="2" w:tplc="6CB6F5A2">
      <w:numFmt w:val="bullet"/>
      <w:lvlText w:val="•"/>
      <w:lvlJc w:val="left"/>
      <w:pPr>
        <w:ind w:left="2020" w:hanging="244"/>
      </w:pPr>
      <w:rPr>
        <w:rFonts w:hint="default"/>
        <w:lang w:val="es-ES" w:eastAsia="en-US" w:bidi="ar-SA"/>
      </w:rPr>
    </w:lvl>
    <w:lvl w:ilvl="3" w:tplc="DB82937E">
      <w:numFmt w:val="bullet"/>
      <w:lvlText w:val="•"/>
      <w:lvlJc w:val="left"/>
      <w:pPr>
        <w:ind w:left="2860" w:hanging="244"/>
      </w:pPr>
      <w:rPr>
        <w:rFonts w:hint="default"/>
        <w:lang w:val="es-ES" w:eastAsia="en-US" w:bidi="ar-SA"/>
      </w:rPr>
    </w:lvl>
    <w:lvl w:ilvl="4" w:tplc="B4721DD2">
      <w:numFmt w:val="bullet"/>
      <w:lvlText w:val="•"/>
      <w:lvlJc w:val="left"/>
      <w:pPr>
        <w:ind w:left="3700" w:hanging="244"/>
      </w:pPr>
      <w:rPr>
        <w:rFonts w:hint="default"/>
        <w:lang w:val="es-ES" w:eastAsia="en-US" w:bidi="ar-SA"/>
      </w:rPr>
    </w:lvl>
    <w:lvl w:ilvl="5" w:tplc="6F826F8A">
      <w:numFmt w:val="bullet"/>
      <w:lvlText w:val="•"/>
      <w:lvlJc w:val="left"/>
      <w:pPr>
        <w:ind w:left="4540" w:hanging="244"/>
      </w:pPr>
      <w:rPr>
        <w:rFonts w:hint="default"/>
        <w:lang w:val="es-ES" w:eastAsia="en-US" w:bidi="ar-SA"/>
      </w:rPr>
    </w:lvl>
    <w:lvl w:ilvl="6" w:tplc="7A7C87E0">
      <w:numFmt w:val="bullet"/>
      <w:lvlText w:val="•"/>
      <w:lvlJc w:val="left"/>
      <w:pPr>
        <w:ind w:left="5380" w:hanging="244"/>
      </w:pPr>
      <w:rPr>
        <w:rFonts w:hint="default"/>
        <w:lang w:val="es-ES" w:eastAsia="en-US" w:bidi="ar-SA"/>
      </w:rPr>
    </w:lvl>
    <w:lvl w:ilvl="7" w:tplc="266C6EFA">
      <w:numFmt w:val="bullet"/>
      <w:lvlText w:val="•"/>
      <w:lvlJc w:val="left"/>
      <w:pPr>
        <w:ind w:left="6220" w:hanging="244"/>
      </w:pPr>
      <w:rPr>
        <w:rFonts w:hint="default"/>
        <w:lang w:val="es-ES" w:eastAsia="en-US" w:bidi="ar-SA"/>
      </w:rPr>
    </w:lvl>
    <w:lvl w:ilvl="8" w:tplc="C58E6B8C">
      <w:numFmt w:val="bullet"/>
      <w:lvlText w:val="•"/>
      <w:lvlJc w:val="left"/>
      <w:pPr>
        <w:ind w:left="7060" w:hanging="244"/>
      </w:pPr>
      <w:rPr>
        <w:rFonts w:hint="default"/>
        <w:lang w:val="es-ES" w:eastAsia="en-US" w:bidi="ar-SA"/>
      </w:rPr>
    </w:lvl>
  </w:abstractNum>
  <w:abstractNum w:abstractNumId="6" w15:restartNumberingAfterBreak="0">
    <w:nsid w:val="29FD76CF"/>
    <w:multiLevelType w:val="hybridMultilevel"/>
    <w:tmpl w:val="D29AEA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C05"/>
    <w:multiLevelType w:val="hybridMultilevel"/>
    <w:tmpl w:val="007615BC"/>
    <w:lvl w:ilvl="0" w:tplc="12DA8FEC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ES" w:eastAsia="en-US" w:bidi="ar-SA"/>
      </w:rPr>
    </w:lvl>
    <w:lvl w:ilvl="1" w:tplc="C63A20D8">
      <w:numFmt w:val="bullet"/>
      <w:lvlText w:val="•"/>
      <w:lvlJc w:val="left"/>
      <w:pPr>
        <w:ind w:left="1612" w:hanging="361"/>
      </w:pPr>
      <w:rPr>
        <w:rFonts w:hint="default"/>
        <w:lang w:val="es-ES" w:eastAsia="en-US" w:bidi="ar-SA"/>
      </w:rPr>
    </w:lvl>
    <w:lvl w:ilvl="2" w:tplc="5BE61B96">
      <w:numFmt w:val="bullet"/>
      <w:lvlText w:val="•"/>
      <w:lvlJc w:val="left"/>
      <w:pPr>
        <w:ind w:left="2404" w:hanging="361"/>
      </w:pPr>
      <w:rPr>
        <w:rFonts w:hint="default"/>
        <w:lang w:val="es-ES" w:eastAsia="en-US" w:bidi="ar-SA"/>
      </w:rPr>
    </w:lvl>
    <w:lvl w:ilvl="3" w:tplc="C7D85F90"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 w:tplc="7BBE8B56">
      <w:numFmt w:val="bullet"/>
      <w:lvlText w:val="•"/>
      <w:lvlJc w:val="left"/>
      <w:pPr>
        <w:ind w:left="3988" w:hanging="361"/>
      </w:pPr>
      <w:rPr>
        <w:rFonts w:hint="default"/>
        <w:lang w:val="es-ES" w:eastAsia="en-US" w:bidi="ar-SA"/>
      </w:rPr>
    </w:lvl>
    <w:lvl w:ilvl="5" w:tplc="EA508FFE"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 w:tplc="76E009D4">
      <w:numFmt w:val="bullet"/>
      <w:lvlText w:val="•"/>
      <w:lvlJc w:val="left"/>
      <w:pPr>
        <w:ind w:left="5572" w:hanging="361"/>
      </w:pPr>
      <w:rPr>
        <w:rFonts w:hint="default"/>
        <w:lang w:val="es-ES" w:eastAsia="en-US" w:bidi="ar-SA"/>
      </w:rPr>
    </w:lvl>
    <w:lvl w:ilvl="7" w:tplc="58AEA326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8" w:tplc="9C26095E">
      <w:numFmt w:val="bullet"/>
      <w:lvlText w:val="•"/>
      <w:lvlJc w:val="left"/>
      <w:pPr>
        <w:ind w:left="715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2C02344"/>
    <w:multiLevelType w:val="hybridMultilevel"/>
    <w:tmpl w:val="40381E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41525"/>
    <w:multiLevelType w:val="hybridMultilevel"/>
    <w:tmpl w:val="D298B7F0"/>
    <w:lvl w:ilvl="0" w:tplc="0D3E72BA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s-ES" w:eastAsia="en-US" w:bidi="ar-SA"/>
      </w:rPr>
    </w:lvl>
    <w:lvl w:ilvl="1" w:tplc="BA7E1294">
      <w:start w:val="1"/>
      <w:numFmt w:val="lowerLetter"/>
      <w:lvlText w:val="%2)"/>
      <w:lvlJc w:val="left"/>
      <w:pPr>
        <w:ind w:left="1233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n-US" w:bidi="ar-SA"/>
      </w:rPr>
    </w:lvl>
    <w:lvl w:ilvl="2" w:tplc="268AE5EA">
      <w:start w:val="1"/>
      <w:numFmt w:val="decimal"/>
      <w:lvlText w:val="%3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s-ES" w:eastAsia="en-US" w:bidi="ar-SA"/>
      </w:rPr>
    </w:lvl>
    <w:lvl w:ilvl="3" w:tplc="DE2612E2">
      <w:numFmt w:val="bullet"/>
      <w:lvlText w:val="•"/>
      <w:lvlJc w:val="left"/>
      <w:pPr>
        <w:ind w:left="2906" w:hanging="361"/>
      </w:pPr>
      <w:rPr>
        <w:rFonts w:hint="default"/>
        <w:lang w:val="es-ES" w:eastAsia="en-US" w:bidi="ar-SA"/>
      </w:rPr>
    </w:lvl>
    <w:lvl w:ilvl="4" w:tplc="BCA6C336">
      <w:numFmt w:val="bullet"/>
      <w:lvlText w:val="•"/>
      <w:lvlJc w:val="left"/>
      <w:pPr>
        <w:ind w:left="3740" w:hanging="361"/>
      </w:pPr>
      <w:rPr>
        <w:rFonts w:hint="default"/>
        <w:lang w:val="es-ES" w:eastAsia="en-US" w:bidi="ar-SA"/>
      </w:rPr>
    </w:lvl>
    <w:lvl w:ilvl="5" w:tplc="832E15EC">
      <w:numFmt w:val="bullet"/>
      <w:lvlText w:val="•"/>
      <w:lvlJc w:val="left"/>
      <w:pPr>
        <w:ind w:left="4573" w:hanging="361"/>
      </w:pPr>
      <w:rPr>
        <w:rFonts w:hint="default"/>
        <w:lang w:val="es-ES" w:eastAsia="en-US" w:bidi="ar-SA"/>
      </w:rPr>
    </w:lvl>
    <w:lvl w:ilvl="6" w:tplc="3C9EF536">
      <w:numFmt w:val="bullet"/>
      <w:lvlText w:val="•"/>
      <w:lvlJc w:val="left"/>
      <w:pPr>
        <w:ind w:left="5406" w:hanging="361"/>
      </w:pPr>
      <w:rPr>
        <w:rFonts w:hint="default"/>
        <w:lang w:val="es-ES" w:eastAsia="en-US" w:bidi="ar-SA"/>
      </w:rPr>
    </w:lvl>
    <w:lvl w:ilvl="7" w:tplc="BE346108">
      <w:numFmt w:val="bullet"/>
      <w:lvlText w:val="•"/>
      <w:lvlJc w:val="left"/>
      <w:pPr>
        <w:ind w:left="6240" w:hanging="361"/>
      </w:pPr>
      <w:rPr>
        <w:rFonts w:hint="default"/>
        <w:lang w:val="es-ES" w:eastAsia="en-US" w:bidi="ar-SA"/>
      </w:rPr>
    </w:lvl>
    <w:lvl w:ilvl="8" w:tplc="E9DA0BD4">
      <w:numFmt w:val="bullet"/>
      <w:lvlText w:val="•"/>
      <w:lvlJc w:val="left"/>
      <w:pPr>
        <w:ind w:left="7073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53D307DF"/>
    <w:multiLevelType w:val="hybridMultilevel"/>
    <w:tmpl w:val="5D340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06F3"/>
    <w:multiLevelType w:val="hybridMultilevel"/>
    <w:tmpl w:val="1D76AA76"/>
    <w:lvl w:ilvl="0" w:tplc="6F8CF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6128C7"/>
    <w:multiLevelType w:val="hybridMultilevel"/>
    <w:tmpl w:val="11DA4C30"/>
    <w:lvl w:ilvl="0" w:tplc="249CC08E">
      <w:numFmt w:val="bullet"/>
      <w:lvlText w:val="-"/>
      <w:lvlJc w:val="left"/>
      <w:pPr>
        <w:ind w:left="821" w:hanging="361"/>
      </w:pPr>
      <w:rPr>
        <w:rFonts w:ascii="Carlito" w:eastAsia="Carlito" w:hAnsi="Carlito" w:cs="Carlito" w:hint="default"/>
        <w:spacing w:val="-4"/>
        <w:w w:val="99"/>
        <w:sz w:val="24"/>
        <w:szCs w:val="24"/>
        <w:lang w:val="es-ES" w:eastAsia="en-US" w:bidi="ar-SA"/>
      </w:rPr>
    </w:lvl>
    <w:lvl w:ilvl="1" w:tplc="A5FE6C6C">
      <w:numFmt w:val="bullet"/>
      <w:lvlText w:val="•"/>
      <w:lvlJc w:val="left"/>
      <w:pPr>
        <w:ind w:left="1612" w:hanging="361"/>
      </w:pPr>
      <w:rPr>
        <w:rFonts w:hint="default"/>
        <w:lang w:val="es-ES" w:eastAsia="en-US" w:bidi="ar-SA"/>
      </w:rPr>
    </w:lvl>
    <w:lvl w:ilvl="2" w:tplc="DD406396">
      <w:numFmt w:val="bullet"/>
      <w:lvlText w:val="•"/>
      <w:lvlJc w:val="left"/>
      <w:pPr>
        <w:ind w:left="2404" w:hanging="361"/>
      </w:pPr>
      <w:rPr>
        <w:rFonts w:hint="default"/>
        <w:lang w:val="es-ES" w:eastAsia="en-US" w:bidi="ar-SA"/>
      </w:rPr>
    </w:lvl>
    <w:lvl w:ilvl="3" w:tplc="FB628ABA"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 w:tplc="908257EC">
      <w:numFmt w:val="bullet"/>
      <w:lvlText w:val="•"/>
      <w:lvlJc w:val="left"/>
      <w:pPr>
        <w:ind w:left="3988" w:hanging="361"/>
      </w:pPr>
      <w:rPr>
        <w:rFonts w:hint="default"/>
        <w:lang w:val="es-ES" w:eastAsia="en-US" w:bidi="ar-SA"/>
      </w:rPr>
    </w:lvl>
    <w:lvl w:ilvl="5" w:tplc="4B62579C"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 w:tplc="52D2AAF0">
      <w:numFmt w:val="bullet"/>
      <w:lvlText w:val="•"/>
      <w:lvlJc w:val="left"/>
      <w:pPr>
        <w:ind w:left="5572" w:hanging="361"/>
      </w:pPr>
      <w:rPr>
        <w:rFonts w:hint="default"/>
        <w:lang w:val="es-ES" w:eastAsia="en-US" w:bidi="ar-SA"/>
      </w:rPr>
    </w:lvl>
    <w:lvl w:ilvl="7" w:tplc="3D321A4C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8" w:tplc="4E0A33A6">
      <w:numFmt w:val="bullet"/>
      <w:lvlText w:val="•"/>
      <w:lvlJc w:val="left"/>
      <w:pPr>
        <w:ind w:left="7156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6DE93FC9"/>
    <w:multiLevelType w:val="hybridMultilevel"/>
    <w:tmpl w:val="9602451E"/>
    <w:lvl w:ilvl="0" w:tplc="0708220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ES" w:eastAsia="en-US" w:bidi="ar-SA"/>
      </w:rPr>
    </w:lvl>
    <w:lvl w:ilvl="1" w:tplc="BAC22DD0">
      <w:numFmt w:val="bullet"/>
      <w:lvlText w:val="•"/>
      <w:lvlJc w:val="left"/>
      <w:pPr>
        <w:ind w:left="1180" w:hanging="240"/>
      </w:pPr>
      <w:rPr>
        <w:rFonts w:hint="default"/>
        <w:lang w:val="es-ES" w:eastAsia="en-US" w:bidi="ar-SA"/>
      </w:rPr>
    </w:lvl>
    <w:lvl w:ilvl="2" w:tplc="EBDE568E">
      <w:numFmt w:val="bullet"/>
      <w:lvlText w:val="•"/>
      <w:lvlJc w:val="left"/>
      <w:pPr>
        <w:ind w:left="2020" w:hanging="240"/>
      </w:pPr>
      <w:rPr>
        <w:rFonts w:hint="default"/>
        <w:lang w:val="es-ES" w:eastAsia="en-US" w:bidi="ar-SA"/>
      </w:rPr>
    </w:lvl>
    <w:lvl w:ilvl="3" w:tplc="E10655D0">
      <w:numFmt w:val="bullet"/>
      <w:lvlText w:val="•"/>
      <w:lvlJc w:val="left"/>
      <w:pPr>
        <w:ind w:left="2860" w:hanging="240"/>
      </w:pPr>
      <w:rPr>
        <w:rFonts w:hint="default"/>
        <w:lang w:val="es-ES" w:eastAsia="en-US" w:bidi="ar-SA"/>
      </w:rPr>
    </w:lvl>
    <w:lvl w:ilvl="4" w:tplc="7E7CDFF6">
      <w:numFmt w:val="bullet"/>
      <w:lvlText w:val="•"/>
      <w:lvlJc w:val="left"/>
      <w:pPr>
        <w:ind w:left="3700" w:hanging="240"/>
      </w:pPr>
      <w:rPr>
        <w:rFonts w:hint="default"/>
        <w:lang w:val="es-ES" w:eastAsia="en-US" w:bidi="ar-SA"/>
      </w:rPr>
    </w:lvl>
    <w:lvl w:ilvl="5" w:tplc="5B08B992">
      <w:numFmt w:val="bullet"/>
      <w:lvlText w:val="•"/>
      <w:lvlJc w:val="left"/>
      <w:pPr>
        <w:ind w:left="4540" w:hanging="240"/>
      </w:pPr>
      <w:rPr>
        <w:rFonts w:hint="default"/>
        <w:lang w:val="es-ES" w:eastAsia="en-US" w:bidi="ar-SA"/>
      </w:rPr>
    </w:lvl>
    <w:lvl w:ilvl="6" w:tplc="C34CEDB8">
      <w:numFmt w:val="bullet"/>
      <w:lvlText w:val="•"/>
      <w:lvlJc w:val="left"/>
      <w:pPr>
        <w:ind w:left="5380" w:hanging="240"/>
      </w:pPr>
      <w:rPr>
        <w:rFonts w:hint="default"/>
        <w:lang w:val="es-ES" w:eastAsia="en-US" w:bidi="ar-SA"/>
      </w:rPr>
    </w:lvl>
    <w:lvl w:ilvl="7" w:tplc="6BA88468">
      <w:numFmt w:val="bullet"/>
      <w:lvlText w:val="•"/>
      <w:lvlJc w:val="left"/>
      <w:pPr>
        <w:ind w:left="6220" w:hanging="240"/>
      </w:pPr>
      <w:rPr>
        <w:rFonts w:hint="default"/>
        <w:lang w:val="es-ES" w:eastAsia="en-US" w:bidi="ar-SA"/>
      </w:rPr>
    </w:lvl>
    <w:lvl w:ilvl="8" w:tplc="F0103822">
      <w:numFmt w:val="bullet"/>
      <w:lvlText w:val="•"/>
      <w:lvlJc w:val="left"/>
      <w:pPr>
        <w:ind w:left="7060" w:hanging="240"/>
      </w:pPr>
      <w:rPr>
        <w:rFonts w:hint="default"/>
        <w:lang w:val="es-ES" w:eastAsia="en-US" w:bidi="ar-SA"/>
      </w:rPr>
    </w:lvl>
  </w:abstractNum>
  <w:abstractNum w:abstractNumId="14" w15:restartNumberingAfterBreak="0">
    <w:nsid w:val="7D0B6360"/>
    <w:multiLevelType w:val="hybridMultilevel"/>
    <w:tmpl w:val="36DAA95E"/>
    <w:lvl w:ilvl="0" w:tplc="EB4AF4A8">
      <w:start w:val="1"/>
      <w:numFmt w:val="decimal"/>
      <w:lvlText w:val="%1."/>
      <w:lvlJc w:val="left"/>
      <w:pPr>
        <w:ind w:left="100" w:hanging="296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s-ES" w:eastAsia="en-US" w:bidi="ar-SA"/>
      </w:rPr>
    </w:lvl>
    <w:lvl w:ilvl="1" w:tplc="91E466C2">
      <w:numFmt w:val="bullet"/>
      <w:lvlText w:val="•"/>
      <w:lvlJc w:val="left"/>
      <w:pPr>
        <w:ind w:left="964" w:hanging="296"/>
      </w:pPr>
      <w:rPr>
        <w:rFonts w:hint="default"/>
        <w:lang w:val="es-ES" w:eastAsia="en-US" w:bidi="ar-SA"/>
      </w:rPr>
    </w:lvl>
    <w:lvl w:ilvl="2" w:tplc="B38EF444">
      <w:numFmt w:val="bullet"/>
      <w:lvlText w:val="•"/>
      <w:lvlJc w:val="left"/>
      <w:pPr>
        <w:ind w:left="1828" w:hanging="296"/>
      </w:pPr>
      <w:rPr>
        <w:rFonts w:hint="default"/>
        <w:lang w:val="es-ES" w:eastAsia="en-US" w:bidi="ar-SA"/>
      </w:rPr>
    </w:lvl>
    <w:lvl w:ilvl="3" w:tplc="639A9D1E">
      <w:numFmt w:val="bullet"/>
      <w:lvlText w:val="•"/>
      <w:lvlJc w:val="left"/>
      <w:pPr>
        <w:ind w:left="2692" w:hanging="296"/>
      </w:pPr>
      <w:rPr>
        <w:rFonts w:hint="default"/>
        <w:lang w:val="es-ES" w:eastAsia="en-US" w:bidi="ar-SA"/>
      </w:rPr>
    </w:lvl>
    <w:lvl w:ilvl="4" w:tplc="F7D425E6">
      <w:numFmt w:val="bullet"/>
      <w:lvlText w:val="•"/>
      <w:lvlJc w:val="left"/>
      <w:pPr>
        <w:ind w:left="3556" w:hanging="296"/>
      </w:pPr>
      <w:rPr>
        <w:rFonts w:hint="default"/>
        <w:lang w:val="es-ES" w:eastAsia="en-US" w:bidi="ar-SA"/>
      </w:rPr>
    </w:lvl>
    <w:lvl w:ilvl="5" w:tplc="64269C7A">
      <w:numFmt w:val="bullet"/>
      <w:lvlText w:val="•"/>
      <w:lvlJc w:val="left"/>
      <w:pPr>
        <w:ind w:left="4420" w:hanging="296"/>
      </w:pPr>
      <w:rPr>
        <w:rFonts w:hint="default"/>
        <w:lang w:val="es-ES" w:eastAsia="en-US" w:bidi="ar-SA"/>
      </w:rPr>
    </w:lvl>
    <w:lvl w:ilvl="6" w:tplc="743A4880">
      <w:numFmt w:val="bullet"/>
      <w:lvlText w:val="•"/>
      <w:lvlJc w:val="left"/>
      <w:pPr>
        <w:ind w:left="5284" w:hanging="296"/>
      </w:pPr>
      <w:rPr>
        <w:rFonts w:hint="default"/>
        <w:lang w:val="es-ES" w:eastAsia="en-US" w:bidi="ar-SA"/>
      </w:rPr>
    </w:lvl>
    <w:lvl w:ilvl="7" w:tplc="C68EAE7E">
      <w:numFmt w:val="bullet"/>
      <w:lvlText w:val="•"/>
      <w:lvlJc w:val="left"/>
      <w:pPr>
        <w:ind w:left="6148" w:hanging="296"/>
      </w:pPr>
      <w:rPr>
        <w:rFonts w:hint="default"/>
        <w:lang w:val="es-ES" w:eastAsia="en-US" w:bidi="ar-SA"/>
      </w:rPr>
    </w:lvl>
    <w:lvl w:ilvl="8" w:tplc="BB52E504">
      <w:numFmt w:val="bullet"/>
      <w:lvlText w:val="•"/>
      <w:lvlJc w:val="left"/>
      <w:pPr>
        <w:ind w:left="7012" w:hanging="296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9F"/>
    <w:rsid w:val="00074FA4"/>
    <w:rsid w:val="000A37A7"/>
    <w:rsid w:val="000A4B49"/>
    <w:rsid w:val="001052E0"/>
    <w:rsid w:val="00127DD9"/>
    <w:rsid w:val="001753E4"/>
    <w:rsid w:val="001D60DE"/>
    <w:rsid w:val="0020504E"/>
    <w:rsid w:val="00205A83"/>
    <w:rsid w:val="002248B0"/>
    <w:rsid w:val="0027484C"/>
    <w:rsid w:val="002A68FF"/>
    <w:rsid w:val="00304707"/>
    <w:rsid w:val="003460D4"/>
    <w:rsid w:val="00380DB3"/>
    <w:rsid w:val="00441F2D"/>
    <w:rsid w:val="00455389"/>
    <w:rsid w:val="00472A1A"/>
    <w:rsid w:val="004A3711"/>
    <w:rsid w:val="004D3EC3"/>
    <w:rsid w:val="00504654"/>
    <w:rsid w:val="005133A2"/>
    <w:rsid w:val="0058215B"/>
    <w:rsid w:val="00642B3B"/>
    <w:rsid w:val="00692219"/>
    <w:rsid w:val="006B4D3C"/>
    <w:rsid w:val="006D2F5C"/>
    <w:rsid w:val="006F3DB6"/>
    <w:rsid w:val="00714FC9"/>
    <w:rsid w:val="00770149"/>
    <w:rsid w:val="007762AF"/>
    <w:rsid w:val="008354CB"/>
    <w:rsid w:val="008A16DC"/>
    <w:rsid w:val="008D6B1F"/>
    <w:rsid w:val="008F1C6E"/>
    <w:rsid w:val="009707CB"/>
    <w:rsid w:val="00981674"/>
    <w:rsid w:val="009F249F"/>
    <w:rsid w:val="00A40A05"/>
    <w:rsid w:val="00A44EAC"/>
    <w:rsid w:val="00AA206F"/>
    <w:rsid w:val="00BC6100"/>
    <w:rsid w:val="00BD7850"/>
    <w:rsid w:val="00C57046"/>
    <w:rsid w:val="00D268E2"/>
    <w:rsid w:val="00D82409"/>
    <w:rsid w:val="00D87F7C"/>
    <w:rsid w:val="00D910EF"/>
    <w:rsid w:val="00D94D61"/>
    <w:rsid w:val="00DA4AEA"/>
    <w:rsid w:val="00DA5E45"/>
    <w:rsid w:val="00DB4176"/>
    <w:rsid w:val="00EA0DF9"/>
    <w:rsid w:val="00F50AD0"/>
    <w:rsid w:val="00F674E0"/>
    <w:rsid w:val="00F80785"/>
    <w:rsid w:val="00FC7651"/>
    <w:rsid w:val="00FE4C14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5872"/>
  <w15:docId w15:val="{DFF3AF71-96F2-41BA-8B0C-D031B04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76" w:right="70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8" w:right="-29"/>
    </w:pPr>
  </w:style>
  <w:style w:type="paragraph" w:styleId="Encabezado">
    <w:name w:val="header"/>
    <w:basedOn w:val="Normal"/>
    <w:link w:val="EncabezadoCar"/>
    <w:uiPriority w:val="99"/>
    <w:unhideWhenUsed/>
    <w:rsid w:val="00A40A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A0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A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A05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8D6B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D6B1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3EC3"/>
    <w:rPr>
      <w:color w:val="0000FF" w:themeColor="hyperlink"/>
      <w:u w:val="single"/>
    </w:r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rsid w:val="004D3EC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@uotavalo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vestigacion@uotavalo.edu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maldonado@uotavalo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Guadalupe Andrade</dc:creator>
  <cp:lastModifiedBy>JORGE DAVID MANTILLA SALGADO</cp:lastModifiedBy>
  <cp:revision>3</cp:revision>
  <dcterms:created xsi:type="dcterms:W3CDTF">2022-04-29T19:29:00Z</dcterms:created>
  <dcterms:modified xsi:type="dcterms:W3CDTF">2022-04-29T19:55:00Z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2020-03-31T00:00:00Z</vt:filetime>
  </property>
</Properties>
</file>